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(07/06/2022):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work on the SQL server and try to see what it needs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Officially start the sprint and instigate story work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Getting in contact with the product owner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Adjusted user stories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Product owner reiterated their vision of the program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inline with the product owners vision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Worked on smoothing out Jira and implementing the users stories for a smooth workflow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Adjusting the mouse click buttons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4 were created and we are in the process of effectively adding the suggestions to the code.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5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Starting coding and doing sprint 4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Incorporate user stories into code on top of main code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9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